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A0" w:rsidRDefault="005614A0" w:rsidP="005614A0">
      <w:pPr>
        <w:shd w:val="clear" w:color="auto" w:fill="FFFFFF"/>
        <w:spacing w:before="150" w:after="150" w:line="240" w:lineRule="auto"/>
        <w:outlineLvl w:val="0"/>
        <w:rPr>
          <w:rFonts w:ascii="Times New Roman" w:eastAsia="Times New Roman" w:hAnsi="Times New Roman" w:cs="Times New Roman"/>
          <w:b/>
          <w:bCs/>
          <w:color w:val="454750"/>
          <w:kern w:val="36"/>
          <w:sz w:val="33"/>
          <w:szCs w:val="33"/>
        </w:rPr>
      </w:pPr>
      <w:r>
        <w:rPr>
          <w:rFonts w:ascii="Times New Roman" w:eastAsia="Times New Roman" w:hAnsi="Times New Roman" w:cs="Times New Roman"/>
          <w:b/>
          <w:bCs/>
          <w:color w:val="454750"/>
          <w:kern w:val="36"/>
          <w:sz w:val="33"/>
          <w:szCs w:val="33"/>
        </w:rPr>
        <w:t>Mr. Cabrera</w:t>
      </w:r>
    </w:p>
    <w:p w:rsidR="00525112" w:rsidRDefault="00525112" w:rsidP="005614A0">
      <w:pPr>
        <w:shd w:val="clear" w:color="auto" w:fill="FFFFFF"/>
        <w:spacing w:before="150" w:after="150" w:line="240" w:lineRule="auto"/>
        <w:outlineLvl w:val="0"/>
        <w:rPr>
          <w:rFonts w:ascii="Times New Roman" w:eastAsia="Times New Roman" w:hAnsi="Times New Roman" w:cs="Times New Roman"/>
          <w:b/>
          <w:bCs/>
          <w:color w:val="454750"/>
          <w:kern w:val="36"/>
          <w:sz w:val="33"/>
          <w:szCs w:val="33"/>
        </w:rPr>
      </w:pPr>
      <w:r>
        <w:rPr>
          <w:rFonts w:ascii="Times New Roman" w:eastAsia="Times New Roman" w:hAnsi="Times New Roman" w:cs="Times New Roman"/>
          <w:b/>
          <w:bCs/>
          <w:color w:val="454750"/>
          <w:kern w:val="36"/>
          <w:sz w:val="33"/>
          <w:szCs w:val="33"/>
        </w:rPr>
        <w:t>Class 7-3</w:t>
      </w:r>
    </w:p>
    <w:p w:rsidR="00EB389B" w:rsidRDefault="00EB389B" w:rsidP="005614A0">
      <w:pPr>
        <w:shd w:val="clear" w:color="auto" w:fill="FFFFFF"/>
        <w:spacing w:before="150" w:after="150" w:line="240" w:lineRule="auto"/>
        <w:outlineLvl w:val="0"/>
        <w:rPr>
          <w:rFonts w:ascii="Times New Roman" w:eastAsia="Times New Roman" w:hAnsi="Times New Roman" w:cs="Times New Roman"/>
          <w:b/>
          <w:bCs/>
          <w:color w:val="454750"/>
          <w:kern w:val="36"/>
          <w:sz w:val="33"/>
          <w:szCs w:val="33"/>
        </w:rPr>
      </w:pPr>
      <w:r>
        <w:rPr>
          <w:rFonts w:ascii="Times New Roman" w:eastAsia="Times New Roman" w:hAnsi="Times New Roman" w:cs="Times New Roman"/>
          <w:b/>
          <w:bCs/>
          <w:color w:val="454750"/>
          <w:kern w:val="36"/>
          <w:sz w:val="33"/>
          <w:szCs w:val="33"/>
        </w:rPr>
        <w:t>Day 1 Zoom meeting:</w:t>
      </w:r>
    </w:p>
    <w:p w:rsidR="00EB389B" w:rsidRDefault="00EB389B" w:rsidP="005614A0">
      <w:pPr>
        <w:shd w:val="clear" w:color="auto" w:fill="FFFFFF"/>
        <w:spacing w:before="150" w:after="150" w:line="240" w:lineRule="auto"/>
        <w:outlineLvl w:val="0"/>
        <w:rPr>
          <w:rFonts w:ascii="Times New Roman" w:eastAsia="Times New Roman" w:hAnsi="Times New Roman" w:cs="Times New Roman"/>
          <w:b/>
          <w:bCs/>
          <w:color w:val="454750"/>
          <w:kern w:val="36"/>
          <w:sz w:val="33"/>
          <w:szCs w:val="33"/>
        </w:rPr>
      </w:pPr>
      <w:r>
        <w:rPr>
          <w:rFonts w:ascii="Times New Roman" w:eastAsia="Times New Roman" w:hAnsi="Times New Roman" w:cs="Times New Roman"/>
          <w:b/>
          <w:bCs/>
          <w:color w:val="454750"/>
          <w:kern w:val="36"/>
          <w:sz w:val="33"/>
          <w:szCs w:val="33"/>
        </w:rPr>
        <w:t>Meeting ID: 658 891 6777</w:t>
      </w:r>
    </w:p>
    <w:p w:rsidR="00EB389B" w:rsidRDefault="00EB389B" w:rsidP="005614A0">
      <w:pPr>
        <w:shd w:val="clear" w:color="auto" w:fill="FFFFFF"/>
        <w:spacing w:before="150" w:after="150" w:line="240" w:lineRule="auto"/>
        <w:outlineLvl w:val="0"/>
        <w:rPr>
          <w:rFonts w:ascii="Times New Roman" w:eastAsia="Times New Roman" w:hAnsi="Times New Roman" w:cs="Times New Roman"/>
          <w:b/>
          <w:bCs/>
          <w:color w:val="454750"/>
          <w:kern w:val="36"/>
          <w:sz w:val="33"/>
          <w:szCs w:val="33"/>
        </w:rPr>
      </w:pPr>
      <w:r>
        <w:rPr>
          <w:rFonts w:ascii="Times New Roman" w:eastAsia="Times New Roman" w:hAnsi="Times New Roman" w:cs="Times New Roman"/>
          <w:b/>
          <w:bCs/>
          <w:color w:val="454750"/>
          <w:kern w:val="36"/>
          <w:sz w:val="33"/>
          <w:szCs w:val="33"/>
        </w:rPr>
        <w:t>Passcode: 6p3NsS</w:t>
      </w:r>
      <w:bookmarkStart w:id="0" w:name="_GoBack"/>
      <w:bookmarkEnd w:id="0"/>
    </w:p>
    <w:p w:rsidR="005614A0" w:rsidRPr="005614A0" w:rsidRDefault="00B152EA" w:rsidP="00A53B27">
      <w:pPr>
        <w:shd w:val="clear" w:color="auto" w:fill="FFFFFF"/>
        <w:spacing w:before="150" w:after="150" w:line="240" w:lineRule="auto"/>
        <w:outlineLvl w:val="0"/>
        <w:rPr>
          <w:rFonts w:ascii="Arial" w:eastAsia="Times New Roman" w:hAnsi="Arial" w:cs="Arial"/>
          <w:bCs/>
          <w:iCs/>
          <w:color w:val="FF4500"/>
          <w:sz w:val="21"/>
          <w:szCs w:val="21"/>
        </w:rPr>
      </w:pPr>
      <w:r>
        <w:rPr>
          <w:noProof/>
        </w:rPr>
        <w:drawing>
          <wp:inline distT="0" distB="0" distL="0" distR="0">
            <wp:extent cx="2872854" cy="2224245"/>
            <wp:effectExtent l="0" t="0" r="3810" b="5080"/>
            <wp:docPr id="1" name="Picture 1" descr="Bob Marley Quote Posters For Classroom Growth Mindset Poster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 Marley Quote Posters For Classroom Growth Mindset Poster image 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7805" cy="2243563"/>
                    </a:xfrm>
                    <a:prstGeom prst="rect">
                      <a:avLst/>
                    </a:prstGeom>
                    <a:noFill/>
                    <a:ln>
                      <a:noFill/>
                    </a:ln>
                  </pic:spPr>
                </pic:pic>
              </a:graphicData>
            </a:graphic>
          </wp:inline>
        </w:drawing>
      </w:r>
      <w:r w:rsidR="00B6764A">
        <w:rPr>
          <w:rFonts w:ascii="Times New Roman" w:eastAsia="Times New Roman" w:hAnsi="Times New Roman" w:cs="Times New Roman"/>
          <w:b/>
          <w:bCs/>
          <w:color w:val="454750"/>
          <w:kern w:val="36"/>
          <w:sz w:val="33"/>
          <w:szCs w:val="33"/>
        </w:rPr>
        <w:t xml:space="preserve"> </w:t>
      </w:r>
      <w:r w:rsidR="00A53B27">
        <w:rPr>
          <w:b/>
          <w:bCs/>
          <w:noProof/>
          <w:color w:val="454750"/>
          <w:kern w:val="36"/>
          <w:sz w:val="33"/>
          <w:szCs w:val="33"/>
        </w:rPr>
        <w:drawing>
          <wp:inline distT="0" distB="0" distL="0" distR="0">
            <wp:extent cx="2934335" cy="2183708"/>
            <wp:effectExtent l="0" t="0" r="0" b="7620"/>
            <wp:docPr id="4" name="Picture 4" descr="C:\Users\DCabrera\AppData\Local\Microsoft\Windows\INetCache\Content.MSO\BFFFE1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Cabrera\AppData\Local\Microsoft\Windows\INetCache\Content.MSO\BFFFE15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8425" cy="2201636"/>
                    </a:xfrm>
                    <a:prstGeom prst="rect">
                      <a:avLst/>
                    </a:prstGeom>
                    <a:noFill/>
                    <a:ln>
                      <a:noFill/>
                    </a:ln>
                  </pic:spPr>
                </pic:pic>
              </a:graphicData>
            </a:graphic>
          </wp:inline>
        </w:drawing>
      </w:r>
    </w:p>
    <w:p w:rsidR="005614A0" w:rsidRDefault="005614A0"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I would like to extend a welcoming embrace to all of my students for the 2020 – 2021 academic year.  These times have been marked by trials that have tried our resilience, and yet, here we are… strong survivors.  Many of us have had to bid farewell to loved ones.  However, this is a chance to carry on the legacy of those we have lov</w:t>
      </w:r>
      <w:r w:rsidR="001D2139">
        <w:rPr>
          <w:rFonts w:ascii="Arial" w:eastAsia="Times New Roman" w:hAnsi="Arial" w:cs="Arial"/>
          <w:i/>
          <w:iCs/>
          <w:color w:val="000000"/>
          <w:sz w:val="21"/>
          <w:szCs w:val="21"/>
        </w:rPr>
        <w:t>ed by creating indelible</w:t>
      </w:r>
      <w:r>
        <w:rPr>
          <w:rFonts w:ascii="Arial" w:eastAsia="Times New Roman" w:hAnsi="Arial" w:cs="Arial"/>
          <w:i/>
          <w:iCs/>
          <w:color w:val="000000"/>
          <w:sz w:val="21"/>
          <w:szCs w:val="21"/>
        </w:rPr>
        <w:t xml:space="preserve"> marks in our lives and </w:t>
      </w:r>
      <w:r w:rsidR="001D2139">
        <w:rPr>
          <w:rFonts w:ascii="Arial" w:eastAsia="Times New Roman" w:hAnsi="Arial" w:cs="Arial"/>
          <w:i/>
          <w:iCs/>
          <w:color w:val="000000"/>
          <w:sz w:val="21"/>
          <w:szCs w:val="21"/>
        </w:rPr>
        <w:t>in the world</w:t>
      </w:r>
      <w:r>
        <w:rPr>
          <w:rFonts w:ascii="Arial" w:eastAsia="Times New Roman" w:hAnsi="Arial" w:cs="Arial"/>
          <w:i/>
          <w:iCs/>
          <w:color w:val="000000"/>
          <w:sz w:val="21"/>
          <w:szCs w:val="21"/>
        </w:rPr>
        <w:t xml:space="preserve"> of those around us</w:t>
      </w:r>
      <w:r w:rsidR="001D2139">
        <w:rPr>
          <w:rFonts w:ascii="Arial" w:eastAsia="Times New Roman" w:hAnsi="Arial" w:cs="Arial"/>
          <w:i/>
          <w:iCs/>
          <w:color w:val="000000"/>
          <w:sz w:val="21"/>
          <w:szCs w:val="21"/>
        </w:rPr>
        <w:t>, in our schools, in our communities, and especially at home with our loved ones</w:t>
      </w:r>
      <w:r>
        <w:rPr>
          <w:rFonts w:ascii="Arial" w:eastAsia="Times New Roman" w:hAnsi="Arial" w:cs="Arial"/>
          <w:i/>
          <w:iCs/>
          <w:color w:val="000000"/>
          <w:sz w:val="21"/>
          <w:szCs w:val="21"/>
        </w:rPr>
        <w:t xml:space="preserve">.  </w:t>
      </w:r>
    </w:p>
    <w:p w:rsidR="001D2139" w:rsidRDefault="001D2139" w:rsidP="005614A0">
      <w:pPr>
        <w:shd w:val="clear" w:color="auto" w:fill="FFFFFF"/>
        <w:spacing w:after="0" w:line="240" w:lineRule="auto"/>
        <w:rPr>
          <w:rFonts w:ascii="Arial" w:eastAsia="Times New Roman" w:hAnsi="Arial" w:cs="Arial"/>
          <w:i/>
          <w:iCs/>
          <w:color w:val="000000"/>
          <w:sz w:val="21"/>
          <w:szCs w:val="21"/>
        </w:rPr>
      </w:pPr>
    </w:p>
    <w:p w:rsidR="001D2139" w:rsidRDefault="001D2139"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As an educator, I specialize in two central components of classroom education: behav</w:t>
      </w:r>
      <w:r w:rsidR="000172DA">
        <w:rPr>
          <w:rFonts w:ascii="Arial" w:eastAsia="Times New Roman" w:hAnsi="Arial" w:cs="Arial"/>
          <w:i/>
          <w:iCs/>
          <w:color w:val="000000"/>
          <w:sz w:val="21"/>
          <w:szCs w:val="21"/>
        </w:rPr>
        <w:t>ior modification and scaffolds for</w:t>
      </w:r>
      <w:r>
        <w:rPr>
          <w:rFonts w:ascii="Arial" w:eastAsia="Times New Roman" w:hAnsi="Arial" w:cs="Arial"/>
          <w:i/>
          <w:iCs/>
          <w:color w:val="000000"/>
          <w:sz w:val="21"/>
          <w:szCs w:val="21"/>
        </w:rPr>
        <w:t xml:space="preserve"> instruction</w:t>
      </w:r>
      <w:r w:rsidR="000172DA">
        <w:rPr>
          <w:rFonts w:ascii="Arial" w:eastAsia="Times New Roman" w:hAnsi="Arial" w:cs="Arial"/>
          <w:i/>
          <w:iCs/>
          <w:color w:val="000000"/>
          <w:sz w:val="21"/>
          <w:szCs w:val="21"/>
        </w:rPr>
        <w:t xml:space="preserve">.  Behavior is the first facet of instruction that must be intact </w:t>
      </w:r>
      <w:r w:rsidR="00525112">
        <w:rPr>
          <w:rFonts w:ascii="Arial" w:eastAsia="Times New Roman" w:hAnsi="Arial" w:cs="Arial"/>
          <w:i/>
          <w:iCs/>
          <w:color w:val="000000"/>
          <w:sz w:val="21"/>
          <w:szCs w:val="21"/>
        </w:rPr>
        <w:t xml:space="preserve">in order to create a viable academic environment.  </w:t>
      </w:r>
      <w:r>
        <w:rPr>
          <w:rFonts w:ascii="Arial" w:eastAsia="Times New Roman" w:hAnsi="Arial" w:cs="Arial"/>
          <w:i/>
          <w:iCs/>
          <w:color w:val="000000"/>
          <w:sz w:val="21"/>
          <w:szCs w:val="21"/>
        </w:rPr>
        <w:t>My classroom is a safe zone for all students, and as such, students are expected to abide by the rules of mental, social, emotional, and physical well-being.</w:t>
      </w:r>
      <w:r w:rsidR="000172DA">
        <w:rPr>
          <w:rFonts w:ascii="Arial" w:eastAsia="Times New Roman" w:hAnsi="Arial" w:cs="Arial"/>
          <w:i/>
          <w:iCs/>
          <w:color w:val="000000"/>
          <w:sz w:val="21"/>
          <w:szCs w:val="21"/>
        </w:rPr>
        <w:t xml:space="preserve">  My classroom is conducted based upon a system of rewards and consequences contingent upon adherence to academic expectations, and I enforce these expectations adamantly.  In an effort to help students deal with the stresses of their daily lives, adolescent development, and human relations, we conduct a restorative circle the first day of every week.  </w:t>
      </w:r>
      <w:r w:rsidR="00525112">
        <w:rPr>
          <w:rFonts w:ascii="Arial" w:eastAsia="Times New Roman" w:hAnsi="Arial" w:cs="Arial"/>
          <w:i/>
          <w:iCs/>
          <w:color w:val="000000"/>
          <w:sz w:val="21"/>
          <w:szCs w:val="21"/>
        </w:rPr>
        <w:t>All of these systems are maintained intact to facilitate</w:t>
      </w:r>
      <w:r w:rsidR="000172DA">
        <w:rPr>
          <w:rFonts w:ascii="Arial" w:eastAsia="Times New Roman" w:hAnsi="Arial" w:cs="Arial"/>
          <w:i/>
          <w:iCs/>
          <w:color w:val="000000"/>
          <w:sz w:val="21"/>
          <w:szCs w:val="21"/>
        </w:rPr>
        <w:t xml:space="preserve"> </w:t>
      </w:r>
      <w:r w:rsidR="00525112">
        <w:rPr>
          <w:rFonts w:ascii="Arial" w:eastAsia="Times New Roman" w:hAnsi="Arial" w:cs="Arial"/>
          <w:i/>
          <w:iCs/>
          <w:color w:val="000000"/>
          <w:sz w:val="21"/>
          <w:szCs w:val="21"/>
        </w:rPr>
        <w:t>scaffolds in</w:t>
      </w:r>
      <w:r w:rsidR="000172DA">
        <w:rPr>
          <w:rFonts w:ascii="Arial" w:eastAsia="Times New Roman" w:hAnsi="Arial" w:cs="Arial"/>
          <w:i/>
          <w:iCs/>
          <w:color w:val="000000"/>
          <w:sz w:val="21"/>
          <w:szCs w:val="21"/>
        </w:rPr>
        <w:t xml:space="preserve"> instruction so that </w:t>
      </w:r>
      <w:r w:rsidR="003E646E">
        <w:rPr>
          <w:rFonts w:ascii="Arial" w:eastAsia="Times New Roman" w:hAnsi="Arial" w:cs="Arial"/>
          <w:i/>
          <w:iCs/>
          <w:color w:val="000000"/>
          <w:sz w:val="21"/>
          <w:szCs w:val="21"/>
        </w:rPr>
        <w:t>grade-level</w:t>
      </w:r>
      <w:r w:rsidR="000172DA">
        <w:rPr>
          <w:rFonts w:ascii="Arial" w:eastAsia="Times New Roman" w:hAnsi="Arial" w:cs="Arial"/>
          <w:i/>
          <w:iCs/>
          <w:color w:val="000000"/>
          <w:sz w:val="21"/>
          <w:szCs w:val="21"/>
        </w:rPr>
        <w:t xml:space="preserve"> material is instructionally accessible </w:t>
      </w:r>
      <w:r w:rsidR="003E646E">
        <w:rPr>
          <w:rFonts w:ascii="Arial" w:eastAsia="Times New Roman" w:hAnsi="Arial" w:cs="Arial"/>
          <w:i/>
          <w:iCs/>
          <w:color w:val="000000"/>
          <w:sz w:val="21"/>
          <w:szCs w:val="21"/>
        </w:rPr>
        <w:t>to all</w:t>
      </w:r>
      <w:r w:rsidR="000172DA">
        <w:rPr>
          <w:rFonts w:ascii="Arial" w:eastAsia="Times New Roman" w:hAnsi="Arial" w:cs="Arial"/>
          <w:i/>
          <w:iCs/>
          <w:color w:val="000000"/>
          <w:sz w:val="21"/>
          <w:szCs w:val="21"/>
        </w:rPr>
        <w:t xml:space="preserve"> students</w:t>
      </w:r>
      <w:r w:rsidR="003E646E">
        <w:rPr>
          <w:rFonts w:ascii="Arial" w:eastAsia="Times New Roman" w:hAnsi="Arial" w:cs="Arial"/>
          <w:i/>
          <w:iCs/>
          <w:color w:val="000000"/>
          <w:sz w:val="21"/>
          <w:szCs w:val="21"/>
        </w:rPr>
        <w:t xml:space="preserve">.  </w:t>
      </w:r>
      <w:r w:rsidR="009532F8">
        <w:rPr>
          <w:rFonts w:ascii="Arial" w:eastAsia="Times New Roman" w:hAnsi="Arial" w:cs="Arial"/>
          <w:i/>
          <w:iCs/>
          <w:color w:val="000000"/>
          <w:sz w:val="21"/>
          <w:szCs w:val="21"/>
        </w:rPr>
        <w:t xml:space="preserve">As a classroom, we deconstruct text in a piecewise fashion to help students garner specific and overall understandings as well as nuances that can remain unnoticed, creating a richer reading experience across all content areas.  </w:t>
      </w:r>
    </w:p>
    <w:p w:rsidR="003E646E" w:rsidRDefault="003E646E" w:rsidP="005614A0">
      <w:pPr>
        <w:shd w:val="clear" w:color="auto" w:fill="FFFFFF"/>
        <w:spacing w:after="0" w:line="240" w:lineRule="auto"/>
        <w:rPr>
          <w:rFonts w:ascii="Arial" w:eastAsia="Times New Roman" w:hAnsi="Arial" w:cs="Arial"/>
          <w:i/>
          <w:iCs/>
          <w:color w:val="000000"/>
          <w:sz w:val="21"/>
          <w:szCs w:val="21"/>
        </w:rPr>
      </w:pPr>
    </w:p>
    <w:p w:rsidR="003E646E" w:rsidRDefault="003E646E"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 xml:space="preserve">In an effort to maintain the well-being of our students and families, this school year will be launched remotely.  We will be using Microsoft Teams and </w:t>
      </w:r>
      <w:proofErr w:type="spellStart"/>
      <w:r>
        <w:rPr>
          <w:rFonts w:ascii="Arial" w:eastAsia="Times New Roman" w:hAnsi="Arial" w:cs="Arial"/>
          <w:i/>
          <w:iCs/>
          <w:color w:val="000000"/>
          <w:sz w:val="21"/>
          <w:szCs w:val="21"/>
        </w:rPr>
        <w:t>Nearpod</w:t>
      </w:r>
      <w:proofErr w:type="spellEnd"/>
      <w:r>
        <w:rPr>
          <w:rFonts w:ascii="Arial" w:eastAsia="Times New Roman" w:hAnsi="Arial" w:cs="Arial"/>
          <w:i/>
          <w:iCs/>
          <w:color w:val="000000"/>
          <w:sz w:val="21"/>
          <w:szCs w:val="21"/>
        </w:rPr>
        <w:t xml:space="preserve"> in a district-wide initiative designed to maintain a consistent platform for students across all grades.  This is a very exciting program that we are all in the process of familiarizing ourselves with.  </w:t>
      </w:r>
      <w:r w:rsidR="009532F8">
        <w:rPr>
          <w:rFonts w:ascii="Arial" w:eastAsia="Times New Roman" w:hAnsi="Arial" w:cs="Arial"/>
          <w:i/>
          <w:iCs/>
          <w:color w:val="000000"/>
          <w:sz w:val="21"/>
          <w:szCs w:val="21"/>
        </w:rPr>
        <w:t xml:space="preserve">Patience and persistence will be key elements in our joint success.  </w:t>
      </w:r>
    </w:p>
    <w:p w:rsidR="009532F8" w:rsidRDefault="009532F8" w:rsidP="005614A0">
      <w:pPr>
        <w:shd w:val="clear" w:color="auto" w:fill="FFFFFF"/>
        <w:spacing w:after="0" w:line="240" w:lineRule="auto"/>
        <w:rPr>
          <w:rFonts w:ascii="Arial" w:eastAsia="Times New Roman" w:hAnsi="Arial" w:cs="Arial"/>
          <w:i/>
          <w:iCs/>
          <w:color w:val="000000"/>
          <w:sz w:val="21"/>
          <w:szCs w:val="21"/>
        </w:rPr>
      </w:pPr>
    </w:p>
    <w:p w:rsidR="009532F8" w:rsidRDefault="009532F8"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lastRenderedPageBreak/>
        <w:t>A tentative schedule for instruction will follow as described below.  On September 8</w:t>
      </w:r>
      <w:r w:rsidRPr="009532F8">
        <w:rPr>
          <w:rFonts w:ascii="Arial" w:eastAsia="Times New Roman" w:hAnsi="Arial" w:cs="Arial"/>
          <w:i/>
          <w:iCs/>
          <w:color w:val="000000"/>
          <w:sz w:val="21"/>
          <w:szCs w:val="21"/>
          <w:vertAlign w:val="superscript"/>
        </w:rPr>
        <w:t>th</w:t>
      </w:r>
      <w:r>
        <w:rPr>
          <w:rFonts w:ascii="Arial" w:eastAsia="Times New Roman" w:hAnsi="Arial" w:cs="Arial"/>
          <w:i/>
          <w:iCs/>
          <w:color w:val="000000"/>
          <w:sz w:val="21"/>
          <w:szCs w:val="21"/>
        </w:rPr>
        <w:t xml:space="preserve">, we will begin classes at </w:t>
      </w:r>
      <w:r w:rsidR="00847B71">
        <w:rPr>
          <w:rFonts w:ascii="Arial" w:eastAsia="Times New Roman" w:hAnsi="Arial" w:cs="Arial"/>
          <w:i/>
          <w:iCs/>
          <w:color w:val="000000"/>
          <w:sz w:val="21"/>
          <w:szCs w:val="21"/>
        </w:rPr>
        <w:t>8</w:t>
      </w:r>
      <w:r>
        <w:rPr>
          <w:rFonts w:ascii="Arial" w:eastAsia="Times New Roman" w:hAnsi="Arial" w:cs="Arial"/>
          <w:i/>
          <w:iCs/>
          <w:color w:val="000000"/>
          <w:sz w:val="21"/>
          <w:szCs w:val="21"/>
        </w:rPr>
        <w:t>:30 a.m. and last through 3:00 p.m.  However, classro</w:t>
      </w:r>
      <w:r w:rsidR="00847B71">
        <w:rPr>
          <w:rFonts w:ascii="Arial" w:eastAsia="Times New Roman" w:hAnsi="Arial" w:cs="Arial"/>
          <w:i/>
          <w:iCs/>
          <w:color w:val="000000"/>
          <w:sz w:val="21"/>
          <w:szCs w:val="21"/>
        </w:rPr>
        <w:t xml:space="preserve">om instruction will commence at </w:t>
      </w:r>
      <w:r>
        <w:rPr>
          <w:rFonts w:ascii="Arial" w:eastAsia="Times New Roman" w:hAnsi="Arial" w:cs="Arial"/>
          <w:i/>
          <w:iCs/>
          <w:color w:val="000000"/>
          <w:sz w:val="21"/>
          <w:szCs w:val="21"/>
        </w:rPr>
        <w:t xml:space="preserve">8:30 </w:t>
      </w:r>
      <w:r w:rsidR="00847B71">
        <w:rPr>
          <w:rFonts w:ascii="Arial" w:eastAsia="Times New Roman" w:hAnsi="Arial" w:cs="Arial"/>
          <w:i/>
          <w:iCs/>
          <w:color w:val="000000"/>
          <w:sz w:val="21"/>
          <w:szCs w:val="21"/>
        </w:rPr>
        <w:t>subsequent to this, beginning on September 9</w:t>
      </w:r>
      <w:r w:rsidR="00847B71" w:rsidRPr="00847B71">
        <w:rPr>
          <w:rFonts w:ascii="Arial" w:eastAsia="Times New Roman" w:hAnsi="Arial" w:cs="Arial"/>
          <w:i/>
          <w:iCs/>
          <w:color w:val="000000"/>
          <w:sz w:val="21"/>
          <w:szCs w:val="21"/>
          <w:vertAlign w:val="superscript"/>
        </w:rPr>
        <w:t>th</w:t>
      </w:r>
      <w:r w:rsidR="00847B71">
        <w:rPr>
          <w:rFonts w:ascii="Arial" w:eastAsia="Times New Roman" w:hAnsi="Arial" w:cs="Arial"/>
          <w:i/>
          <w:iCs/>
          <w:color w:val="000000"/>
          <w:sz w:val="21"/>
          <w:szCs w:val="21"/>
        </w:rPr>
        <w:t>.  On October 5</w:t>
      </w:r>
      <w:r w:rsidR="00847B71" w:rsidRPr="00847B71">
        <w:rPr>
          <w:rFonts w:ascii="Arial" w:eastAsia="Times New Roman" w:hAnsi="Arial" w:cs="Arial"/>
          <w:i/>
          <w:iCs/>
          <w:color w:val="000000"/>
          <w:sz w:val="21"/>
          <w:szCs w:val="21"/>
          <w:vertAlign w:val="superscript"/>
        </w:rPr>
        <w:t>th</w:t>
      </w:r>
      <w:r w:rsidR="00847B71">
        <w:rPr>
          <w:rFonts w:ascii="Arial" w:eastAsia="Times New Roman" w:hAnsi="Arial" w:cs="Arial"/>
          <w:i/>
          <w:iCs/>
          <w:color w:val="000000"/>
          <w:sz w:val="21"/>
          <w:szCs w:val="21"/>
        </w:rPr>
        <w:t>, our hybrid platform will commence.  We will bring you more information regarding this date as the contingency plan is rolled out.</w:t>
      </w:r>
    </w:p>
    <w:p w:rsidR="00B152EA" w:rsidRDefault="00B152EA"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Stay healthy, safe, and blessed,</w:t>
      </w:r>
    </w:p>
    <w:p w:rsidR="00B152EA" w:rsidRDefault="00B152EA" w:rsidP="005614A0">
      <w:pPr>
        <w:shd w:val="clear" w:color="auto" w:fill="FFFFFF"/>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Mr. Cabrera</w:t>
      </w:r>
    </w:p>
    <w:p w:rsidR="00847B71" w:rsidRDefault="00847B71" w:rsidP="005614A0">
      <w:pPr>
        <w:shd w:val="clear" w:color="auto" w:fill="FFFFFF"/>
        <w:spacing w:after="0" w:line="240" w:lineRule="auto"/>
        <w:rPr>
          <w:rFonts w:ascii="Arial" w:eastAsia="Times New Roman" w:hAnsi="Arial" w:cs="Arial"/>
          <w:i/>
          <w:iCs/>
          <w:color w:val="000000"/>
          <w:sz w:val="21"/>
          <w:szCs w:val="21"/>
        </w:rPr>
      </w:pPr>
    </w:p>
    <w:tbl>
      <w:tblPr>
        <w:tblStyle w:val="TableGrid"/>
        <w:tblW w:w="0" w:type="auto"/>
        <w:tblLook w:val="04A0" w:firstRow="1" w:lastRow="0" w:firstColumn="1" w:lastColumn="0" w:noHBand="0" w:noVBand="1"/>
      </w:tblPr>
      <w:tblGrid>
        <w:gridCol w:w="9350"/>
      </w:tblGrid>
      <w:tr w:rsidR="00847B71" w:rsidTr="00847B71">
        <w:tc>
          <w:tcPr>
            <w:tcW w:w="9350" w:type="dxa"/>
          </w:tcPr>
          <w:p w:rsidR="00847B71" w:rsidRPr="005614A0" w:rsidRDefault="00847B71" w:rsidP="00847B71">
            <w:pPr>
              <w:shd w:val="clear" w:color="auto" w:fill="FFFFFF"/>
              <w:rPr>
                <w:rFonts w:ascii="Arial" w:eastAsia="Times New Roman" w:hAnsi="Arial" w:cs="Arial"/>
                <w:color w:val="000000"/>
                <w:sz w:val="21"/>
                <w:szCs w:val="21"/>
              </w:rPr>
            </w:pPr>
            <w:r>
              <w:rPr>
                <w:rFonts w:ascii="Arial" w:eastAsia="Times New Roman" w:hAnsi="Arial" w:cs="Arial"/>
                <w:i/>
                <w:iCs/>
                <w:color w:val="000000"/>
                <w:sz w:val="21"/>
                <w:szCs w:val="21"/>
              </w:rPr>
              <w:t xml:space="preserve">September 8, 2020 </w:t>
            </w:r>
          </w:p>
          <w:p w:rsidR="00847B71" w:rsidRPr="005614A0" w:rsidRDefault="00B152EA" w:rsidP="00847B71">
            <w:pPr>
              <w:shd w:val="clear" w:color="auto" w:fill="FFFFFF"/>
              <w:rPr>
                <w:rFonts w:ascii="Arial" w:eastAsia="Times New Roman" w:hAnsi="Arial" w:cs="Arial"/>
                <w:color w:val="000000"/>
                <w:sz w:val="21"/>
                <w:szCs w:val="21"/>
              </w:rPr>
            </w:pPr>
            <w:r>
              <w:rPr>
                <w:rFonts w:ascii="Arial" w:eastAsia="Times New Roman" w:hAnsi="Arial" w:cs="Arial"/>
                <w:i/>
                <w:iCs/>
                <w:color w:val="000000"/>
                <w:sz w:val="21"/>
                <w:szCs w:val="21"/>
              </w:rPr>
              <w:t xml:space="preserve">The academic day will conclude at </w:t>
            </w:r>
            <w:r w:rsidR="00847B71" w:rsidRPr="005614A0">
              <w:rPr>
                <w:rFonts w:ascii="Arial" w:eastAsia="Times New Roman" w:hAnsi="Arial" w:cs="Arial"/>
                <w:i/>
                <w:iCs/>
                <w:color w:val="000000"/>
                <w:sz w:val="21"/>
                <w:szCs w:val="21"/>
              </w:rPr>
              <w:t>2:00</w:t>
            </w:r>
            <w:r>
              <w:rPr>
                <w:rFonts w:ascii="Arial" w:eastAsia="Times New Roman" w:hAnsi="Arial" w:cs="Arial"/>
                <w:i/>
                <w:iCs/>
                <w:color w:val="000000"/>
                <w:sz w:val="21"/>
                <w:szCs w:val="21"/>
              </w:rPr>
              <w:t xml:space="preserve"> </w:t>
            </w:r>
            <w:proofErr w:type="spellStart"/>
            <w:r>
              <w:rPr>
                <w:rFonts w:ascii="Arial" w:eastAsia="Times New Roman" w:hAnsi="Arial" w:cs="Arial"/>
                <w:i/>
                <w:iCs/>
                <w:color w:val="000000"/>
                <w:sz w:val="21"/>
                <w:szCs w:val="21"/>
              </w:rPr>
              <w:t>p</w:t>
            </w:r>
            <w:proofErr w:type="gramStart"/>
            <w:r>
              <w:rPr>
                <w:rFonts w:ascii="Arial" w:eastAsia="Times New Roman" w:hAnsi="Arial" w:cs="Arial"/>
                <w:i/>
                <w:iCs/>
                <w:color w:val="000000"/>
                <w:sz w:val="21"/>
                <w:szCs w:val="21"/>
              </w:rPr>
              <w:t>,m</w:t>
            </w:r>
            <w:proofErr w:type="spellEnd"/>
            <w:proofErr w:type="gramEnd"/>
            <w:r>
              <w:rPr>
                <w:rFonts w:ascii="Arial" w:eastAsia="Times New Roman" w:hAnsi="Arial" w:cs="Arial"/>
                <w:i/>
                <w:iCs/>
                <w:color w:val="000000"/>
                <w:sz w:val="21"/>
                <w:szCs w:val="21"/>
              </w:rPr>
              <w:t>.</w:t>
            </w:r>
          </w:p>
          <w:p w:rsidR="00847B71" w:rsidRDefault="00847B71" w:rsidP="005614A0">
            <w:pPr>
              <w:rPr>
                <w:rFonts w:ascii="Arial" w:eastAsia="Times New Roman" w:hAnsi="Arial" w:cs="Arial"/>
                <w:i/>
                <w:iCs/>
                <w:color w:val="000000"/>
                <w:sz w:val="21"/>
                <w:szCs w:val="21"/>
              </w:rPr>
            </w:pPr>
          </w:p>
        </w:tc>
      </w:tr>
      <w:tr w:rsidR="00847B71" w:rsidTr="00847B71">
        <w:tc>
          <w:tcPr>
            <w:tcW w:w="9350" w:type="dxa"/>
          </w:tcPr>
          <w:p w:rsidR="00847B71" w:rsidRDefault="00847B71" w:rsidP="00847B71">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8:</w:t>
            </w:r>
            <w:r>
              <w:rPr>
                <w:rFonts w:ascii="Arial" w:eastAsia="Times New Roman" w:hAnsi="Arial" w:cs="Arial"/>
                <w:i/>
                <w:iCs/>
                <w:color w:val="000000"/>
                <w:sz w:val="21"/>
                <w:szCs w:val="21"/>
              </w:rPr>
              <w:t>35-9:35 Restorative Circle</w:t>
            </w:r>
          </w:p>
        </w:tc>
      </w:tr>
      <w:tr w:rsidR="00847B71" w:rsidTr="00847B71">
        <w:tc>
          <w:tcPr>
            <w:tcW w:w="9350" w:type="dxa"/>
          </w:tcPr>
          <w:p w:rsidR="00847B71" w:rsidRDefault="00847B71" w:rsidP="005614A0">
            <w:pPr>
              <w:rPr>
                <w:rFonts w:ascii="Arial" w:eastAsia="Times New Roman" w:hAnsi="Arial" w:cs="Arial"/>
                <w:i/>
                <w:iCs/>
                <w:color w:val="000000"/>
                <w:sz w:val="21"/>
                <w:szCs w:val="21"/>
              </w:rPr>
            </w:pPr>
            <w:r>
              <w:rPr>
                <w:rFonts w:ascii="Arial" w:eastAsia="Times New Roman" w:hAnsi="Arial" w:cs="Arial"/>
                <w:i/>
                <w:iCs/>
                <w:color w:val="000000"/>
                <w:sz w:val="21"/>
                <w:szCs w:val="21"/>
              </w:rPr>
              <w:t>9:35-10:15 ELA</w:t>
            </w:r>
          </w:p>
        </w:tc>
      </w:tr>
      <w:tr w:rsidR="00847B71" w:rsidTr="00847B71">
        <w:tc>
          <w:tcPr>
            <w:tcW w:w="9350" w:type="dxa"/>
          </w:tcPr>
          <w:p w:rsidR="00847B71" w:rsidRDefault="00847B71" w:rsidP="005614A0">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10:15-11:00 ELA</w:t>
            </w:r>
          </w:p>
        </w:tc>
      </w:tr>
      <w:tr w:rsidR="00847B71" w:rsidTr="00847B71">
        <w:tc>
          <w:tcPr>
            <w:tcW w:w="9350" w:type="dxa"/>
          </w:tcPr>
          <w:p w:rsidR="00847B71" w:rsidRDefault="00847B71" w:rsidP="005614A0">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11:00-12:00 Lunch</w:t>
            </w:r>
          </w:p>
        </w:tc>
      </w:tr>
      <w:tr w:rsidR="00847B71" w:rsidTr="00847B71">
        <w:tc>
          <w:tcPr>
            <w:tcW w:w="9350" w:type="dxa"/>
          </w:tcPr>
          <w:p w:rsidR="00847B71" w:rsidRDefault="00847B71" w:rsidP="005614A0">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12:00-12:45 Math                     </w:t>
            </w:r>
          </w:p>
        </w:tc>
      </w:tr>
      <w:tr w:rsidR="00847B71" w:rsidTr="00847B71">
        <w:tc>
          <w:tcPr>
            <w:tcW w:w="9350" w:type="dxa"/>
          </w:tcPr>
          <w:p w:rsidR="00847B71" w:rsidRDefault="00847B71" w:rsidP="005614A0">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12:45-1:15 Special Classes               </w:t>
            </w:r>
          </w:p>
        </w:tc>
      </w:tr>
      <w:tr w:rsidR="00847B71" w:rsidTr="00847B71">
        <w:tc>
          <w:tcPr>
            <w:tcW w:w="9350" w:type="dxa"/>
          </w:tcPr>
          <w:p w:rsidR="00847B71" w:rsidRPr="005614A0" w:rsidRDefault="00847B71" w:rsidP="005614A0">
            <w:pPr>
              <w:rPr>
                <w:rFonts w:ascii="Arial" w:eastAsia="Times New Roman" w:hAnsi="Arial" w:cs="Arial"/>
                <w:i/>
                <w:iCs/>
                <w:color w:val="000000"/>
                <w:sz w:val="21"/>
                <w:szCs w:val="21"/>
              </w:rPr>
            </w:pPr>
            <w:r w:rsidRPr="005614A0">
              <w:rPr>
                <w:rFonts w:ascii="Arial" w:eastAsia="Times New Roman" w:hAnsi="Arial" w:cs="Arial"/>
                <w:i/>
                <w:iCs/>
                <w:color w:val="000000"/>
                <w:sz w:val="21"/>
                <w:szCs w:val="21"/>
              </w:rPr>
              <w:t> </w:t>
            </w:r>
            <w:r>
              <w:rPr>
                <w:rFonts w:ascii="Arial" w:eastAsia="Times New Roman" w:hAnsi="Arial" w:cs="Arial"/>
                <w:i/>
                <w:iCs/>
                <w:color w:val="000000"/>
                <w:sz w:val="21"/>
                <w:szCs w:val="21"/>
              </w:rPr>
              <w:t>1:15-1:45 Science</w:t>
            </w:r>
          </w:p>
        </w:tc>
      </w:tr>
      <w:tr w:rsidR="00847B71" w:rsidTr="00847B71">
        <w:tc>
          <w:tcPr>
            <w:tcW w:w="9350" w:type="dxa"/>
          </w:tcPr>
          <w:p w:rsidR="00847B71" w:rsidRPr="00B152EA" w:rsidRDefault="00B152EA" w:rsidP="00B152EA">
            <w:pPr>
              <w:shd w:val="clear" w:color="auto" w:fill="FFFFFF"/>
              <w:rPr>
                <w:rFonts w:ascii="Arial" w:eastAsia="Times New Roman" w:hAnsi="Arial" w:cs="Arial"/>
                <w:color w:val="000000"/>
                <w:sz w:val="21"/>
                <w:szCs w:val="21"/>
              </w:rPr>
            </w:pPr>
            <w:r>
              <w:rPr>
                <w:rFonts w:ascii="Arial" w:eastAsia="Times New Roman" w:hAnsi="Arial" w:cs="Arial"/>
                <w:i/>
                <w:iCs/>
                <w:color w:val="000000"/>
                <w:sz w:val="21"/>
                <w:szCs w:val="21"/>
              </w:rPr>
              <w:t>1:45-2:00 Daily Wrap Up / Homework</w:t>
            </w:r>
          </w:p>
        </w:tc>
      </w:tr>
    </w:tbl>
    <w:p w:rsidR="00847B71" w:rsidRDefault="00847B71" w:rsidP="005614A0">
      <w:pPr>
        <w:shd w:val="clear" w:color="auto" w:fill="FFFFFF"/>
        <w:spacing w:after="0" w:line="240" w:lineRule="auto"/>
        <w:rPr>
          <w:rFonts w:ascii="Arial" w:eastAsia="Times New Roman" w:hAnsi="Arial" w:cs="Arial"/>
          <w:i/>
          <w:iCs/>
          <w:color w:val="000000"/>
          <w:sz w:val="21"/>
          <w:szCs w:val="21"/>
        </w:rPr>
      </w:pPr>
    </w:p>
    <w:p w:rsidR="00B152EA" w:rsidRDefault="00B152EA" w:rsidP="005614A0">
      <w:pPr>
        <w:shd w:val="clear" w:color="auto" w:fill="FFFFFF"/>
        <w:spacing w:after="0" w:line="240" w:lineRule="auto"/>
        <w:rPr>
          <w:rFonts w:ascii="Arial" w:eastAsia="Times New Roman" w:hAnsi="Arial" w:cs="Arial"/>
          <w:i/>
          <w:iCs/>
          <w:color w:val="000000"/>
          <w:sz w:val="21"/>
          <w:szCs w:val="21"/>
        </w:rPr>
      </w:pPr>
    </w:p>
    <w:p w:rsidR="005614A0" w:rsidRPr="005614A0" w:rsidRDefault="005614A0" w:rsidP="005614A0">
      <w:pPr>
        <w:shd w:val="clear" w:color="auto" w:fill="FFFFFF"/>
        <w:spacing w:after="0" w:line="240" w:lineRule="auto"/>
        <w:rPr>
          <w:rFonts w:ascii="Arial" w:eastAsia="Times New Roman" w:hAnsi="Arial" w:cs="Arial"/>
          <w:color w:val="000000"/>
          <w:sz w:val="21"/>
          <w:szCs w:val="21"/>
        </w:rPr>
      </w:pPr>
      <w:r w:rsidRPr="005614A0">
        <w:rPr>
          <w:rFonts w:ascii="Arial" w:eastAsia="Times New Roman" w:hAnsi="Arial" w:cs="Arial"/>
          <w:i/>
          <w:iCs/>
          <w:color w:val="000000"/>
          <w:sz w:val="21"/>
          <w:szCs w:val="21"/>
        </w:rPr>
        <w:t>                        </w:t>
      </w:r>
    </w:p>
    <w:p w:rsidR="005614A0" w:rsidRPr="005614A0" w:rsidRDefault="00B152EA" w:rsidP="005614A0">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i/>
          <w:iCs/>
          <w:color w:val="000000"/>
          <w:sz w:val="21"/>
          <w:szCs w:val="21"/>
        </w:rPr>
        <w:t>If you have any questions, feel free to contact</w:t>
      </w:r>
      <w:r w:rsidR="005614A0" w:rsidRPr="005614A0">
        <w:rPr>
          <w:rFonts w:ascii="Arial" w:eastAsia="Times New Roman" w:hAnsi="Arial" w:cs="Arial"/>
          <w:i/>
          <w:iCs/>
          <w:color w:val="000000"/>
          <w:sz w:val="21"/>
          <w:szCs w:val="21"/>
        </w:rPr>
        <w:t xml:space="preserve"> the school telephone number at 376-8595, or </w:t>
      </w:r>
      <w:r>
        <w:rPr>
          <w:rFonts w:ascii="Arial" w:eastAsia="Times New Roman" w:hAnsi="Arial" w:cs="Arial"/>
          <w:i/>
          <w:iCs/>
          <w:color w:val="000000"/>
          <w:sz w:val="21"/>
          <w:szCs w:val="21"/>
        </w:rPr>
        <w:t>email me</w:t>
      </w:r>
      <w:r w:rsidR="005614A0" w:rsidRPr="005614A0">
        <w:rPr>
          <w:rFonts w:ascii="Arial" w:eastAsia="Times New Roman" w:hAnsi="Arial" w:cs="Arial"/>
          <w:i/>
          <w:iCs/>
          <w:color w:val="000000"/>
          <w:sz w:val="21"/>
          <w:szCs w:val="21"/>
        </w:rPr>
        <w:t xml:space="preserve"> a</w:t>
      </w:r>
      <w:r>
        <w:rPr>
          <w:rFonts w:ascii="Arial" w:eastAsia="Times New Roman" w:hAnsi="Arial" w:cs="Arial"/>
          <w:i/>
          <w:iCs/>
          <w:color w:val="000000"/>
          <w:sz w:val="21"/>
          <w:szCs w:val="21"/>
        </w:rPr>
        <w:t>t dcabrera</w:t>
      </w:r>
      <w:r w:rsidR="005614A0" w:rsidRPr="005614A0">
        <w:rPr>
          <w:rFonts w:ascii="Arial" w:eastAsia="Times New Roman" w:hAnsi="Arial" w:cs="Arial"/>
          <w:i/>
          <w:iCs/>
          <w:color w:val="000000"/>
          <w:sz w:val="21"/>
          <w:szCs w:val="21"/>
        </w:rPr>
        <w:t>@yonkerspublicschools.org. I will ret</w:t>
      </w:r>
      <w:r>
        <w:rPr>
          <w:rFonts w:ascii="Arial" w:eastAsia="Times New Roman" w:hAnsi="Arial" w:cs="Arial"/>
          <w:i/>
          <w:iCs/>
          <w:color w:val="000000"/>
          <w:sz w:val="21"/>
          <w:szCs w:val="21"/>
        </w:rPr>
        <w:t>urn your inquiries promptly.</w:t>
      </w:r>
    </w:p>
    <w:p w:rsidR="005614A0" w:rsidRPr="005614A0" w:rsidRDefault="005614A0" w:rsidP="005614A0">
      <w:pPr>
        <w:shd w:val="clear" w:color="auto" w:fill="FFFFFF"/>
        <w:spacing w:after="0" w:line="240" w:lineRule="auto"/>
        <w:rPr>
          <w:rFonts w:ascii="Arial" w:eastAsia="Times New Roman" w:hAnsi="Arial" w:cs="Arial"/>
          <w:color w:val="000000"/>
          <w:sz w:val="21"/>
          <w:szCs w:val="21"/>
        </w:rPr>
      </w:pPr>
      <w:r w:rsidRPr="005614A0">
        <w:rPr>
          <w:rFonts w:ascii="Arial" w:eastAsia="Times New Roman" w:hAnsi="Arial" w:cs="Arial"/>
          <w:color w:val="000000"/>
          <w:sz w:val="21"/>
          <w:szCs w:val="21"/>
        </w:rPr>
        <w:t> </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Supplies list</w:t>
      </w:r>
    </w:p>
    <w:p w:rsidR="00B152EA" w:rsidRDefault="00B152EA" w:rsidP="00B152EA">
      <w:pPr>
        <w:shd w:val="clear" w:color="auto" w:fill="FFFFFF"/>
        <w:spacing w:after="0" w:line="270" w:lineRule="atLeast"/>
        <w:rPr>
          <w:rFonts w:ascii="Arial" w:eastAsia="Times New Roman" w:hAnsi="Arial" w:cs="Arial"/>
          <w:color w:val="000000"/>
          <w:sz w:val="21"/>
          <w:szCs w:val="21"/>
        </w:rPr>
      </w:pP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6 composition notebooks</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6</w:t>
      </w:r>
      <w:r w:rsidRPr="005614A0">
        <w:rPr>
          <w:rFonts w:ascii="Arial" w:eastAsia="Times New Roman" w:hAnsi="Arial" w:cs="Arial"/>
          <w:color w:val="000000"/>
          <w:sz w:val="21"/>
          <w:szCs w:val="21"/>
        </w:rPr>
        <w:t xml:space="preserve"> folders</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1 box of dry erase markers</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1 small dry erase board</w:t>
      </w:r>
      <w:r>
        <w:rPr>
          <w:rFonts w:ascii="Arial" w:eastAsia="Times New Roman" w:hAnsi="Arial" w:cs="Arial"/>
          <w:color w:val="000000"/>
          <w:sz w:val="21"/>
          <w:szCs w:val="21"/>
        </w:rPr>
        <w:br/>
      </w:r>
      <w:r w:rsidR="005614A0" w:rsidRPr="005614A0">
        <w:rPr>
          <w:rFonts w:ascii="Arial" w:eastAsia="Times New Roman" w:hAnsi="Arial" w:cs="Arial"/>
          <w:color w:val="000000"/>
          <w:sz w:val="21"/>
          <w:szCs w:val="21"/>
        </w:rPr>
        <w:t>1 package of pencils</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1 package of pens</w:t>
      </w:r>
      <w:r w:rsidR="005614A0" w:rsidRPr="005614A0">
        <w:rPr>
          <w:rFonts w:ascii="Arial" w:eastAsia="Times New Roman" w:hAnsi="Arial" w:cs="Arial"/>
          <w:color w:val="000000"/>
          <w:sz w:val="21"/>
          <w:szCs w:val="21"/>
        </w:rPr>
        <w:br/>
        <w:t xml:space="preserve">1 </w:t>
      </w:r>
      <w:r>
        <w:rPr>
          <w:rFonts w:ascii="Arial" w:eastAsia="Times New Roman" w:hAnsi="Arial" w:cs="Arial"/>
          <w:color w:val="000000"/>
          <w:sz w:val="21"/>
          <w:szCs w:val="21"/>
        </w:rPr>
        <w:t>pencil case</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1 </w:t>
      </w:r>
      <w:proofErr w:type="spellStart"/>
      <w:r>
        <w:rPr>
          <w:rFonts w:ascii="Arial" w:eastAsia="Times New Roman" w:hAnsi="Arial" w:cs="Arial"/>
          <w:color w:val="000000"/>
          <w:sz w:val="21"/>
          <w:szCs w:val="21"/>
        </w:rPr>
        <w:t>usb</w:t>
      </w:r>
      <w:proofErr w:type="spellEnd"/>
      <w:r>
        <w:rPr>
          <w:rFonts w:ascii="Arial" w:eastAsia="Times New Roman" w:hAnsi="Arial" w:cs="Arial"/>
          <w:color w:val="000000"/>
          <w:sz w:val="21"/>
          <w:szCs w:val="21"/>
        </w:rPr>
        <w:t xml:space="preserve"> for saving work if necessary</w:t>
      </w:r>
    </w:p>
    <w:p w:rsidR="00B152EA"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1 hand sanitizer</w:t>
      </w:r>
    </w:p>
    <w:p w:rsidR="005614A0" w:rsidRPr="005614A0" w:rsidRDefault="00B152EA" w:rsidP="00B152EA">
      <w:pPr>
        <w:shd w:val="clear" w:color="auto" w:fill="FFFFFF"/>
        <w:spacing w:after="0" w:line="270" w:lineRule="atLeast"/>
        <w:rPr>
          <w:rFonts w:ascii="Arial" w:eastAsia="Times New Roman" w:hAnsi="Arial" w:cs="Arial"/>
          <w:color w:val="000000"/>
          <w:sz w:val="21"/>
          <w:szCs w:val="21"/>
        </w:rPr>
      </w:pPr>
      <w:r>
        <w:rPr>
          <w:rFonts w:ascii="Arial" w:eastAsia="Times New Roman" w:hAnsi="Arial" w:cs="Arial"/>
          <w:color w:val="000000"/>
          <w:sz w:val="21"/>
          <w:szCs w:val="21"/>
        </w:rPr>
        <w:t>1 box of tissues</w:t>
      </w:r>
      <w:r w:rsidR="005614A0" w:rsidRPr="005614A0">
        <w:rPr>
          <w:rFonts w:ascii="Arial" w:eastAsia="Times New Roman" w:hAnsi="Arial" w:cs="Arial"/>
          <w:color w:val="000000"/>
          <w:sz w:val="21"/>
          <w:szCs w:val="21"/>
        </w:rPr>
        <w:br/>
      </w:r>
      <w:r w:rsidR="005614A0" w:rsidRPr="005614A0">
        <w:rPr>
          <w:rFonts w:ascii="Arial" w:eastAsia="Times New Roman" w:hAnsi="Arial" w:cs="Arial"/>
          <w:color w:val="000000"/>
          <w:sz w:val="21"/>
          <w:szCs w:val="21"/>
        </w:rPr>
        <w:br/>
      </w:r>
    </w:p>
    <w:p w:rsidR="00323885" w:rsidRDefault="00EB389B"/>
    <w:sectPr w:rsidR="00323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3F9F"/>
    <w:multiLevelType w:val="multilevel"/>
    <w:tmpl w:val="030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A0"/>
    <w:rsid w:val="000172DA"/>
    <w:rsid w:val="001D2139"/>
    <w:rsid w:val="003800F2"/>
    <w:rsid w:val="003E646E"/>
    <w:rsid w:val="00435151"/>
    <w:rsid w:val="00525112"/>
    <w:rsid w:val="005614A0"/>
    <w:rsid w:val="00847B71"/>
    <w:rsid w:val="009532F8"/>
    <w:rsid w:val="00A53B27"/>
    <w:rsid w:val="00B152EA"/>
    <w:rsid w:val="00B6764A"/>
    <w:rsid w:val="00E132AD"/>
    <w:rsid w:val="00EB389B"/>
    <w:rsid w:val="00F6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F9CE"/>
  <w15:chartTrackingRefBased/>
  <w15:docId w15:val="{53BC3930-7AD4-44BB-BA67-29488C84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14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4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14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4A0"/>
    <w:rPr>
      <w:i/>
      <w:iCs/>
    </w:rPr>
  </w:style>
  <w:style w:type="character" w:styleId="Strong">
    <w:name w:val="Strong"/>
    <w:basedOn w:val="DefaultParagraphFont"/>
    <w:uiPriority w:val="22"/>
    <w:qFormat/>
    <w:rsid w:val="005614A0"/>
    <w:rPr>
      <w:b/>
      <w:bCs/>
    </w:rPr>
  </w:style>
  <w:style w:type="table" w:styleId="TableGrid">
    <w:name w:val="Table Grid"/>
    <w:basedOn w:val="TableNormal"/>
    <w:uiPriority w:val="39"/>
    <w:rsid w:val="0084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42841">
      <w:bodyDiv w:val="1"/>
      <w:marLeft w:val="0"/>
      <w:marRight w:val="0"/>
      <w:marTop w:val="0"/>
      <w:marBottom w:val="0"/>
      <w:divBdr>
        <w:top w:val="none" w:sz="0" w:space="0" w:color="auto"/>
        <w:left w:val="none" w:sz="0" w:space="0" w:color="auto"/>
        <w:bottom w:val="none" w:sz="0" w:space="0" w:color="auto"/>
        <w:right w:val="none" w:sz="0" w:space="0" w:color="auto"/>
      </w:divBdr>
      <w:divsChild>
        <w:div w:id="1752920369">
          <w:marLeft w:val="0"/>
          <w:marRight w:val="0"/>
          <w:marTop w:val="0"/>
          <w:marBottom w:val="0"/>
          <w:divBdr>
            <w:top w:val="none" w:sz="0" w:space="0" w:color="auto"/>
            <w:left w:val="none" w:sz="0" w:space="0" w:color="auto"/>
            <w:bottom w:val="none" w:sz="0" w:space="0" w:color="auto"/>
            <w:right w:val="none" w:sz="0" w:space="0" w:color="auto"/>
          </w:divBdr>
          <w:divsChild>
            <w:div w:id="1605455640">
              <w:marLeft w:val="0"/>
              <w:marRight w:val="0"/>
              <w:marTop w:val="0"/>
              <w:marBottom w:val="0"/>
              <w:divBdr>
                <w:top w:val="none" w:sz="0" w:space="0" w:color="auto"/>
                <w:left w:val="none" w:sz="0" w:space="0" w:color="auto"/>
                <w:bottom w:val="none" w:sz="0" w:space="0" w:color="auto"/>
                <w:right w:val="none" w:sz="0" w:space="0" w:color="auto"/>
              </w:divBdr>
              <w:divsChild>
                <w:div w:id="172303281">
                  <w:marLeft w:val="0"/>
                  <w:marRight w:val="0"/>
                  <w:marTop w:val="0"/>
                  <w:marBottom w:val="0"/>
                  <w:divBdr>
                    <w:top w:val="single" w:sz="2" w:space="0" w:color="CCCCCC"/>
                    <w:left w:val="single" w:sz="2" w:space="0" w:color="CCCCCC"/>
                    <w:bottom w:val="single" w:sz="2" w:space="8" w:color="CCCCCC"/>
                    <w:right w:val="single" w:sz="2" w:space="19" w:color="CCCCCC"/>
                  </w:divBdr>
                  <w:divsChild>
                    <w:div w:id="1174801035">
                      <w:marLeft w:val="0"/>
                      <w:marRight w:val="0"/>
                      <w:marTop w:val="0"/>
                      <w:marBottom w:val="0"/>
                      <w:divBdr>
                        <w:top w:val="none" w:sz="0" w:space="0" w:color="auto"/>
                        <w:left w:val="none" w:sz="0" w:space="0" w:color="auto"/>
                        <w:bottom w:val="none" w:sz="0" w:space="0" w:color="auto"/>
                        <w:right w:val="none" w:sz="0" w:space="0" w:color="auto"/>
                      </w:divBdr>
                      <w:divsChild>
                        <w:div w:id="1838616135">
                          <w:marLeft w:val="0"/>
                          <w:marRight w:val="0"/>
                          <w:marTop w:val="0"/>
                          <w:marBottom w:val="0"/>
                          <w:divBdr>
                            <w:top w:val="none" w:sz="0" w:space="0" w:color="auto"/>
                            <w:left w:val="none" w:sz="0" w:space="0" w:color="auto"/>
                            <w:bottom w:val="none" w:sz="0" w:space="0" w:color="auto"/>
                            <w:right w:val="none" w:sz="0" w:space="0" w:color="auto"/>
                          </w:divBdr>
                          <w:divsChild>
                            <w:div w:id="1841575766">
                              <w:marLeft w:val="4125"/>
                              <w:marRight w:val="0"/>
                              <w:marTop w:val="0"/>
                              <w:marBottom w:val="0"/>
                              <w:divBdr>
                                <w:top w:val="none" w:sz="0" w:space="0" w:color="auto"/>
                                <w:left w:val="none" w:sz="0" w:space="0" w:color="auto"/>
                                <w:bottom w:val="none" w:sz="0" w:space="0" w:color="auto"/>
                                <w:right w:val="none" w:sz="0" w:space="0" w:color="auto"/>
                              </w:divBdr>
                              <w:divsChild>
                                <w:div w:id="11495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70458">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sChild>
                <w:div w:id="1207568407">
                  <w:marLeft w:val="0"/>
                  <w:marRight w:val="0"/>
                  <w:marTop w:val="0"/>
                  <w:marBottom w:val="0"/>
                  <w:divBdr>
                    <w:top w:val="single" w:sz="2" w:space="0" w:color="CCCCCC"/>
                    <w:left w:val="single" w:sz="2" w:space="0" w:color="CCCCCC"/>
                    <w:bottom w:val="single" w:sz="2" w:space="8" w:color="CCCCCC"/>
                    <w:right w:val="single" w:sz="2" w:space="19" w:color="CCCCCC"/>
                  </w:divBdr>
                  <w:divsChild>
                    <w:div w:id="1751384369">
                      <w:marLeft w:val="0"/>
                      <w:marRight w:val="0"/>
                      <w:marTop w:val="0"/>
                      <w:marBottom w:val="0"/>
                      <w:divBdr>
                        <w:top w:val="none" w:sz="0" w:space="0" w:color="auto"/>
                        <w:left w:val="none" w:sz="0" w:space="0" w:color="auto"/>
                        <w:bottom w:val="none" w:sz="0" w:space="0" w:color="auto"/>
                        <w:right w:val="none" w:sz="0" w:space="0" w:color="auto"/>
                      </w:divBdr>
                      <w:divsChild>
                        <w:div w:id="965695081">
                          <w:marLeft w:val="0"/>
                          <w:marRight w:val="0"/>
                          <w:marTop w:val="0"/>
                          <w:marBottom w:val="0"/>
                          <w:divBdr>
                            <w:top w:val="none" w:sz="0" w:space="0" w:color="auto"/>
                            <w:left w:val="none" w:sz="0" w:space="0" w:color="auto"/>
                            <w:bottom w:val="none" w:sz="0" w:space="0" w:color="auto"/>
                            <w:right w:val="none" w:sz="0" w:space="0" w:color="auto"/>
                          </w:divBdr>
                          <w:divsChild>
                            <w:div w:id="1810785692">
                              <w:marLeft w:val="0"/>
                              <w:marRight w:val="0"/>
                              <w:marTop w:val="0"/>
                              <w:marBottom w:val="0"/>
                              <w:divBdr>
                                <w:top w:val="none" w:sz="0" w:space="0" w:color="auto"/>
                                <w:left w:val="none" w:sz="0" w:space="0" w:color="auto"/>
                                <w:bottom w:val="none" w:sz="0" w:space="0" w:color="auto"/>
                                <w:right w:val="none" w:sz="0" w:space="0" w:color="auto"/>
                              </w:divBdr>
                            </w:div>
                          </w:divsChild>
                        </w:div>
                        <w:div w:id="282998415">
                          <w:marLeft w:val="0"/>
                          <w:marRight w:val="0"/>
                          <w:marTop w:val="0"/>
                          <w:marBottom w:val="0"/>
                          <w:divBdr>
                            <w:top w:val="none" w:sz="0" w:space="0" w:color="auto"/>
                            <w:left w:val="none" w:sz="0" w:space="0" w:color="auto"/>
                            <w:bottom w:val="none" w:sz="0" w:space="0" w:color="auto"/>
                            <w:right w:val="none" w:sz="0" w:space="0" w:color="auto"/>
                          </w:divBdr>
                          <w:divsChild>
                            <w:div w:id="287396857">
                              <w:marLeft w:val="0"/>
                              <w:marRight w:val="0"/>
                              <w:marTop w:val="0"/>
                              <w:marBottom w:val="0"/>
                              <w:divBdr>
                                <w:top w:val="none" w:sz="0" w:space="0" w:color="auto"/>
                                <w:left w:val="none" w:sz="0" w:space="0" w:color="auto"/>
                                <w:bottom w:val="none" w:sz="0" w:space="0" w:color="auto"/>
                                <w:right w:val="none" w:sz="0" w:space="0" w:color="auto"/>
                              </w:divBdr>
                            </w:div>
                          </w:divsChild>
                        </w:div>
                        <w:div w:id="1540703857">
                          <w:marLeft w:val="0"/>
                          <w:marRight w:val="0"/>
                          <w:marTop w:val="0"/>
                          <w:marBottom w:val="0"/>
                          <w:divBdr>
                            <w:top w:val="none" w:sz="0" w:space="0" w:color="auto"/>
                            <w:left w:val="none" w:sz="0" w:space="0" w:color="auto"/>
                            <w:bottom w:val="none" w:sz="0" w:space="0" w:color="auto"/>
                            <w:right w:val="none" w:sz="0" w:space="0" w:color="auto"/>
                          </w:divBdr>
                          <w:divsChild>
                            <w:div w:id="475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DAVID</dc:creator>
  <cp:keywords/>
  <dc:description/>
  <cp:lastModifiedBy>CABRERA, DAVID</cp:lastModifiedBy>
  <cp:revision>2</cp:revision>
  <dcterms:created xsi:type="dcterms:W3CDTF">2020-09-08T00:22:00Z</dcterms:created>
  <dcterms:modified xsi:type="dcterms:W3CDTF">2020-09-08T00:22:00Z</dcterms:modified>
</cp:coreProperties>
</file>